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EC0B9" w14:textId="77777777" w:rsidR="0071456D" w:rsidRDefault="0071456D">
      <w:pPr>
        <w:pStyle w:val="Body"/>
        <w:rPr>
          <w:rStyle w:val="None"/>
          <w:rFonts w:ascii="Helvetica Neue" w:eastAsia="Helvetica Neue" w:hAnsi="Helvetica Neue" w:cs="Helvetica Neue"/>
        </w:rPr>
      </w:pPr>
    </w:p>
    <w:p w14:paraId="5C1456F1" w14:textId="77777777" w:rsidR="0071456D" w:rsidRDefault="0071456D">
      <w:pPr>
        <w:pStyle w:val="Body"/>
        <w:rPr>
          <w:rStyle w:val="None"/>
          <w:rFonts w:ascii="Helvetica Neue" w:eastAsia="Helvetica Neue" w:hAnsi="Helvetica Neue" w:cs="Helvetica Neue"/>
        </w:rPr>
      </w:pPr>
    </w:p>
    <w:p w14:paraId="13583E4F" w14:textId="77777777" w:rsidR="0071456D" w:rsidRDefault="0071456D">
      <w:pPr>
        <w:pStyle w:val="Body"/>
        <w:rPr>
          <w:rStyle w:val="None"/>
          <w:rFonts w:ascii="Helvetica Neue" w:eastAsia="Helvetica Neue" w:hAnsi="Helvetica Neue" w:cs="Helvetica Neue"/>
        </w:rPr>
      </w:pPr>
    </w:p>
    <w:p w14:paraId="3B5B1F9C" w14:textId="77777777" w:rsidR="0071456D" w:rsidRDefault="0071456D">
      <w:pPr>
        <w:pStyle w:val="Body"/>
        <w:rPr>
          <w:rStyle w:val="None"/>
          <w:rFonts w:ascii="Helvetica Neue" w:eastAsia="Helvetica Neue" w:hAnsi="Helvetica Neue" w:cs="Helvetica Neue"/>
        </w:rPr>
      </w:pPr>
    </w:p>
    <w:p w14:paraId="31D88561" w14:textId="77777777" w:rsidR="0071456D" w:rsidRDefault="0071456D">
      <w:pPr>
        <w:pStyle w:val="Body"/>
        <w:rPr>
          <w:rStyle w:val="None"/>
          <w:rFonts w:ascii="Helvetica Neue" w:eastAsia="Helvetica Neue" w:hAnsi="Helvetica Neue" w:cs="Helvetica Neue"/>
        </w:rPr>
      </w:pPr>
    </w:p>
    <w:p w14:paraId="5A81AEAE" w14:textId="77777777" w:rsidR="0071456D" w:rsidRDefault="0071456D">
      <w:pPr>
        <w:pStyle w:val="Body"/>
        <w:rPr>
          <w:rStyle w:val="None"/>
          <w:rFonts w:ascii="Helvetica Neue" w:eastAsia="Helvetica Neue" w:hAnsi="Helvetica Neue" w:cs="Helvetica Neue"/>
          <w:i/>
          <w:iCs/>
        </w:rPr>
      </w:pPr>
    </w:p>
    <w:p w14:paraId="3C173E40" w14:textId="77777777" w:rsidR="0071456D" w:rsidRDefault="0071456D">
      <w:pPr>
        <w:pStyle w:val="Body"/>
        <w:rPr>
          <w:rStyle w:val="None"/>
          <w:rFonts w:ascii="Helvetica Neue" w:eastAsia="Helvetica Neue" w:hAnsi="Helvetica Neue" w:cs="Helvetica Neue"/>
          <w:i/>
          <w:iCs/>
        </w:rPr>
      </w:pPr>
    </w:p>
    <w:p w14:paraId="62BBEC73" w14:textId="77777777" w:rsidR="0071456D" w:rsidRDefault="00BC693B">
      <w:pPr>
        <w:pStyle w:val="Body"/>
        <w:rPr>
          <w:rStyle w:val="None"/>
          <w:rFonts w:ascii="Helvetica Neue" w:eastAsia="Helvetica Neue" w:hAnsi="Helvetica Neue" w:cs="Helvetica Neue"/>
          <w:i/>
          <w:iCs/>
        </w:rPr>
      </w:pPr>
      <w:r>
        <w:rPr>
          <w:rStyle w:val="None"/>
          <w:rFonts w:ascii="Helvetica Neue" w:eastAsia="Helvetica Neue" w:hAnsi="Helvetica Neue" w:cs="Helvetica Neue"/>
          <w:noProof/>
          <w:sz w:val="22"/>
          <w:szCs w:val="22"/>
        </w:rPr>
        <mc:AlternateContent>
          <mc:Choice Requires="wps">
            <w:drawing>
              <wp:anchor distT="0" distB="0" distL="0" distR="0" simplePos="0" relativeHeight="251659264" behindDoc="0" locked="0" layoutInCell="1" allowOverlap="1" wp14:anchorId="0C69A04A" wp14:editId="4B36FA8B">
                <wp:simplePos x="0" y="0"/>
                <wp:positionH relativeFrom="page">
                  <wp:posOffset>136403</wp:posOffset>
                </wp:positionH>
                <wp:positionV relativeFrom="page">
                  <wp:posOffset>2353038</wp:posOffset>
                </wp:positionV>
                <wp:extent cx="5806877" cy="987210"/>
                <wp:effectExtent l="0" t="0" r="0" b="0"/>
                <wp:wrapNone/>
                <wp:docPr id="1073741825" name="officeArt object" descr="KSOA Baseball"/>
                <wp:cNvGraphicFramePr/>
                <a:graphic xmlns:a="http://schemas.openxmlformats.org/drawingml/2006/main">
                  <a:graphicData uri="http://schemas.microsoft.com/office/word/2010/wordprocessingShape">
                    <wps:wsp>
                      <wps:cNvSpPr txBox="1"/>
                      <wps:spPr>
                        <a:xfrm>
                          <a:off x="0" y="0"/>
                          <a:ext cx="5806877" cy="987210"/>
                        </a:xfrm>
                        <a:prstGeom prst="rect">
                          <a:avLst/>
                        </a:prstGeom>
                        <a:noFill/>
                        <a:ln w="12700" cap="flat">
                          <a:noFill/>
                          <a:miter lim="400000"/>
                        </a:ln>
                        <a:effectLst/>
                      </wps:spPr>
                      <wps:txbx>
                        <w:txbxContent>
                          <w:p w14:paraId="25B1C477" w14:textId="77777777" w:rsidR="0071456D" w:rsidRDefault="00BC693B">
                            <w:pPr>
                              <w:pStyle w:val="Body"/>
                            </w:pPr>
                            <w:r>
                              <w:rPr>
                                <w:rStyle w:val="None"/>
                                <w:rFonts w:ascii="DIN Alternate Bold" w:hAnsi="DIN Alternate Bold"/>
                                <w:sz w:val="124"/>
                                <w:szCs w:val="124"/>
                              </w:rPr>
                              <w:t>KSOA Baseball</w:t>
                            </w:r>
                          </w:p>
                        </w:txbxContent>
                      </wps:txbx>
                      <wps:bodyPr wrap="square" lIns="50800" tIns="50800" rIns="50800" bIns="50800" numCol="1" anchor="t">
                        <a:noAutofit/>
                      </wps:bodyPr>
                    </wps:wsp>
                  </a:graphicData>
                </a:graphic>
              </wp:anchor>
            </w:drawing>
          </mc:Choice>
          <mc:Fallback>
            <w:pict>
              <v:shapetype w14:anchorId="0C69A04A" id="_x0000_t202" coordsize="21600,21600" o:spt="202" path="m,l,21600r21600,l21600,xe">
                <v:stroke joinstyle="miter"/>
                <v:path gradientshapeok="t" o:connecttype="rect"/>
              </v:shapetype>
              <v:shape id="officeArt object" o:spid="_x0000_s1026" type="#_x0000_t202" alt="KSOA Baseball" style="position:absolute;margin-left:10.75pt;margin-top:185.3pt;width:457.25pt;height:77.7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" filled="f" stroked="f" strokeweight="1pt">
                <v:stroke miterlimit="4"/>
                <v:textbox inset="4pt,4pt,4pt,4pt">
                  <w:txbxContent>
                    <w:p w14:paraId="25B1C477" w14:textId="77777777" w:rsidR="0071456D" w:rsidRDefault="00BC693B">
                      <w:pPr>
                        <w:pStyle w:val="Body"/>
                      </w:pPr>
                      <w:r>
                        <w:rPr>
                          <w:rStyle w:val="None"/>
                          <w:rFonts w:ascii="DIN Alternate Bold" w:hAnsi="DIN Alternate Bold"/>
                          <w:sz w:val="124"/>
                          <w:szCs w:val="124"/>
                        </w:rPr>
                        <w:t>KSOA Baseball</w:t>
                      </w:r>
                    </w:p>
                  </w:txbxContent>
                </v:textbox>
                <w10:wrap anchorx="page" anchory="page"/>
              </v:shape>
            </w:pict>
          </mc:Fallback>
        </mc:AlternateContent>
      </w:r>
      <w:r>
        <w:rPr>
          <w:rStyle w:val="None"/>
          <w:rFonts w:ascii="Helvetica Neue" w:eastAsia="Helvetica Neue" w:hAnsi="Helvetica Neue" w:cs="Helvetica Neue"/>
          <w:noProof/>
          <w:sz w:val="22"/>
          <w:szCs w:val="22"/>
        </w:rPr>
        <mc:AlternateContent>
          <mc:Choice Requires="wps">
            <w:drawing>
              <wp:anchor distT="0" distB="0" distL="0" distR="0" simplePos="0" relativeHeight="251660288" behindDoc="0" locked="0" layoutInCell="1" allowOverlap="1" wp14:anchorId="1736812A" wp14:editId="2105D37E">
                <wp:simplePos x="0" y="0"/>
                <wp:positionH relativeFrom="page">
                  <wp:posOffset>242766</wp:posOffset>
                </wp:positionH>
                <wp:positionV relativeFrom="page">
                  <wp:posOffset>3520794</wp:posOffset>
                </wp:positionV>
                <wp:extent cx="4352393" cy="5648772"/>
                <wp:effectExtent l="0" t="0" r="0" b="0"/>
                <wp:wrapNone/>
                <wp:docPr id="1073741826" name="officeArt object" descr="Latest News"/>
                <wp:cNvGraphicFramePr/>
                <a:graphic xmlns:a="http://schemas.openxmlformats.org/drawingml/2006/main">
                  <a:graphicData uri="http://schemas.microsoft.com/office/word/2010/wordprocessingShape">
                    <wps:wsp>
                      <wps:cNvSpPr/>
                      <wps:spPr>
                        <a:xfrm>
                          <a:off x="0" y="0"/>
                          <a:ext cx="4352393" cy="5648772"/>
                        </a:xfrm>
                        <a:prstGeom prst="rect">
                          <a:avLst/>
                        </a:prstGeom>
                        <a:noFill/>
                        <a:ln w="12700" cap="flat">
                          <a:solidFill>
                            <a:srgbClr val="000000"/>
                          </a:solidFill>
                          <a:prstDash val="solid"/>
                          <a:miter lim="400000"/>
                        </a:ln>
                        <a:effectLst/>
                      </wps:spPr>
                      <wps:txbx>
                        <w:txbxContent>
                          <w:p w14:paraId="1259BF0A" w14:textId="77777777" w:rsidR="0071456D" w:rsidRDefault="00BC693B">
                            <w:pPr>
                              <w:pStyle w:val="Body"/>
                            </w:pPr>
                            <w:r>
                              <w:rPr>
                                <w:rStyle w:val="None"/>
                                <w:rFonts w:ascii="DIN Alternate Bold" w:hAnsi="DIN Alternate Bold"/>
                                <w:sz w:val="40"/>
                                <w:szCs w:val="40"/>
                              </w:rPr>
                              <w:t>Latest News</w:t>
                            </w:r>
                          </w:p>
                          <w:p w14:paraId="18028C4C" w14:textId="55932CFC" w:rsidR="0071456D" w:rsidRDefault="0071456D">
                            <w:pPr>
                              <w:pStyle w:val="Body"/>
                            </w:pPr>
                          </w:p>
                          <w:p w14:paraId="0A3195B8" w14:textId="6E7EF05D" w:rsidR="007F037E" w:rsidRDefault="005B1AD4">
                            <w:pPr>
                              <w:pStyle w:val="Body"/>
                            </w:pPr>
                            <w:r>
                              <w:t xml:space="preserve">NCAA test for college </w:t>
                            </w:r>
                            <w:r w:rsidR="0078167D">
                              <w:t>umps</w:t>
                            </w:r>
                            <w:r>
                              <w:t xml:space="preserve"> was due two weeks ago, hope you remembered to get your answers submitted.  If you are working NAIA, the deadline is still a ways out there but don’t delay, do the online clinic and get your test answers submitted.</w:t>
                            </w:r>
                          </w:p>
                          <w:p w14:paraId="15EAFE39" w14:textId="73278082" w:rsidR="007F037E" w:rsidRDefault="007F037E">
                            <w:pPr>
                              <w:pStyle w:val="Body"/>
                            </w:pPr>
                          </w:p>
                          <w:p w14:paraId="389E6627" w14:textId="77777777" w:rsidR="00E41345" w:rsidRDefault="007F037E">
                            <w:pPr>
                              <w:pStyle w:val="Body"/>
                            </w:pPr>
                            <w:r>
                              <w:t xml:space="preserve">KSHSAA </w:t>
                            </w:r>
                            <w:r w:rsidR="005B1AD4">
                              <w:t>B</w:t>
                            </w:r>
                            <w:r>
                              <w:t xml:space="preserve">aseball </w:t>
                            </w:r>
                            <w:r w:rsidR="005B1AD4">
                              <w:t xml:space="preserve">in-person rules meetings have concluded; no major changes this year but we will still be educating coaches on the Player/DH rule that went into effect last year. </w:t>
                            </w:r>
                            <w:r w:rsidR="0078167D">
                              <w:t>Remember, no courtesy runner for the Pitcher/DH or Catcher/DH</w:t>
                            </w:r>
                            <w:r w:rsidR="00E41345">
                              <w:t>!</w:t>
                            </w:r>
                          </w:p>
                          <w:p w14:paraId="33B403A5" w14:textId="77777777" w:rsidR="00E41345" w:rsidRDefault="00E41345">
                            <w:pPr>
                              <w:pStyle w:val="Body"/>
                            </w:pPr>
                          </w:p>
                          <w:p w14:paraId="4D79F715" w14:textId="2FC1AA6E" w:rsidR="007F037E" w:rsidRDefault="005B1AD4">
                            <w:pPr>
                              <w:pStyle w:val="Body"/>
                            </w:pPr>
                            <w:r>
                              <w:t>Mark your calendar for Area Supervisor Meetings, they are a great place to discuss rules and situations with your fellow blues!</w:t>
                            </w:r>
                          </w:p>
                          <w:p w14:paraId="18FD7981" w14:textId="4F2B00DC" w:rsidR="007F037E" w:rsidRDefault="007F037E">
                            <w:pPr>
                              <w:pStyle w:val="Body"/>
                            </w:pPr>
                          </w:p>
                          <w:p w14:paraId="3FCCDE33" w14:textId="7862CA24" w:rsidR="007F037E" w:rsidRDefault="005B1AD4">
                            <w:pPr>
                              <w:pStyle w:val="Body"/>
                            </w:pPr>
                            <w:r>
                              <w:t>Be sure to attend the annual Call The Game Spring Sports meeting on March 7</w:t>
                            </w:r>
                            <w:r w:rsidRPr="005B1AD4">
                              <w:rPr>
                                <w:vertAlign w:val="superscript"/>
                              </w:rPr>
                              <w:t>th</w:t>
                            </w:r>
                            <w:r>
                              <w:t xml:space="preserve"> at Desoto High School.  We will review the baseball test at the end of the meeting; please have your test already completed to participate.</w:t>
                            </w:r>
                          </w:p>
                          <w:p w14:paraId="46C3513E" w14:textId="77777777" w:rsidR="00E41345" w:rsidRDefault="00E41345">
                            <w:pPr>
                              <w:pStyle w:val="Body"/>
                            </w:pPr>
                          </w:p>
                          <w:p w14:paraId="6D0CE9CD" w14:textId="4FC39514" w:rsidR="00E41345" w:rsidRPr="00A17692" w:rsidRDefault="00E41345">
                            <w:pPr>
                              <w:pStyle w:val="Body"/>
                              <w:rPr>
                                <w:b/>
                                <w:bCs/>
                              </w:rPr>
                            </w:pPr>
                            <w:r w:rsidRPr="00A17692">
                              <w:rPr>
                                <w:b/>
                                <w:bCs/>
                              </w:rPr>
                              <w:t>Rules Question of the Month:</w:t>
                            </w:r>
                          </w:p>
                          <w:p w14:paraId="6D8A699A" w14:textId="77777777" w:rsidR="00282ABE" w:rsidRPr="00282ABE" w:rsidRDefault="00282ABE" w:rsidP="00282ABE">
                            <w:pPr>
                              <w:pStyle w:val="Body"/>
                              <w:rPr>
                                <w:sz w:val="22"/>
                                <w:szCs w:val="22"/>
                              </w:rPr>
                            </w:pPr>
                            <w:r w:rsidRPr="00282ABE">
                              <w:rPr>
                                <w:sz w:val="22"/>
                                <w:szCs w:val="22"/>
                              </w:rPr>
                              <w:t>With the bases loaded and one out, B5 hits a line drive to the right-field fence. R3 and R2 both score, but R1 is thrown out at home. B5 safely reaches third, but missed first base. The defense properly appeals B5’s missing first base. Which of the following answer(s) is/are correct?</w:t>
                            </w:r>
                          </w:p>
                          <w:p w14:paraId="720238D8" w14:textId="77777777" w:rsidR="00282ABE" w:rsidRPr="00282ABE" w:rsidRDefault="00282ABE" w:rsidP="00282ABE">
                            <w:pPr>
                              <w:pStyle w:val="Body"/>
                              <w:numPr>
                                <w:ilvl w:val="0"/>
                                <w:numId w:val="1"/>
                              </w:numPr>
                              <w:rPr>
                                <w:sz w:val="22"/>
                                <w:szCs w:val="22"/>
                              </w:rPr>
                            </w:pPr>
                            <w:r w:rsidRPr="00282ABE">
                              <w:rPr>
                                <w:sz w:val="22"/>
                                <w:szCs w:val="22"/>
                              </w:rPr>
                              <w:t>Two runs score.</w:t>
                            </w:r>
                          </w:p>
                          <w:p w14:paraId="5A4BB911" w14:textId="77777777" w:rsidR="00282ABE" w:rsidRPr="00282ABE" w:rsidRDefault="00282ABE" w:rsidP="00282ABE">
                            <w:pPr>
                              <w:pStyle w:val="Body"/>
                              <w:numPr>
                                <w:ilvl w:val="0"/>
                                <w:numId w:val="1"/>
                              </w:numPr>
                              <w:rPr>
                                <w:sz w:val="22"/>
                                <w:szCs w:val="22"/>
                              </w:rPr>
                            </w:pPr>
                            <w:r w:rsidRPr="00282ABE">
                              <w:rPr>
                                <w:sz w:val="22"/>
                                <w:szCs w:val="22"/>
                              </w:rPr>
                              <w:t>One run will count.</w:t>
                            </w:r>
                          </w:p>
                          <w:p w14:paraId="2607B218" w14:textId="77777777" w:rsidR="00282ABE" w:rsidRPr="00282ABE" w:rsidRDefault="00282ABE" w:rsidP="00282ABE">
                            <w:pPr>
                              <w:pStyle w:val="Body"/>
                              <w:numPr>
                                <w:ilvl w:val="0"/>
                                <w:numId w:val="1"/>
                              </w:numPr>
                              <w:rPr>
                                <w:sz w:val="22"/>
                                <w:szCs w:val="22"/>
                              </w:rPr>
                            </w:pPr>
                            <w:r w:rsidRPr="00282ABE">
                              <w:rPr>
                                <w:sz w:val="22"/>
                                <w:szCs w:val="22"/>
                              </w:rPr>
                              <w:t>No runs will be scored.</w:t>
                            </w:r>
                          </w:p>
                          <w:p w14:paraId="19EE7E30" w14:textId="77777777" w:rsidR="00A17692" w:rsidRDefault="00A17692" w:rsidP="00282ABE">
                            <w:pPr>
                              <w:pStyle w:val="Body"/>
                              <w:rPr>
                                <w:sz w:val="22"/>
                                <w:szCs w:val="22"/>
                              </w:rPr>
                            </w:pPr>
                          </w:p>
                          <w:p w14:paraId="1048124C" w14:textId="5D498F5A" w:rsidR="00282ABE" w:rsidRPr="00282ABE" w:rsidRDefault="00282ABE" w:rsidP="00282ABE">
                            <w:pPr>
                              <w:pStyle w:val="Body"/>
                              <w:rPr>
                                <w:sz w:val="22"/>
                                <w:szCs w:val="22"/>
                              </w:rPr>
                            </w:pPr>
                            <w:r w:rsidRPr="00282ABE">
                              <w:rPr>
                                <w:sz w:val="22"/>
                                <w:szCs w:val="22"/>
                              </w:rPr>
                              <w:t>(C) All rule sets agree; no runs score when the third out is due to the BR not reaching 1</w:t>
                            </w:r>
                            <w:r w:rsidRPr="00282ABE">
                              <w:rPr>
                                <w:sz w:val="22"/>
                                <w:szCs w:val="22"/>
                                <w:vertAlign w:val="superscript"/>
                              </w:rPr>
                              <w:t>st</w:t>
                            </w:r>
                            <w:r w:rsidRPr="00282ABE">
                              <w:rPr>
                                <w:sz w:val="22"/>
                                <w:szCs w:val="22"/>
                              </w:rPr>
                              <w:t xml:space="preserve"> base successfully.</w:t>
                            </w:r>
                          </w:p>
                          <w:p w14:paraId="7D51502E" w14:textId="77777777" w:rsidR="00E41345" w:rsidRPr="00282ABE" w:rsidRDefault="00E41345">
                            <w:pPr>
                              <w:pStyle w:val="Body"/>
                              <w:rPr>
                                <w:sz w:val="22"/>
                                <w:szCs w:val="22"/>
                              </w:rPr>
                            </w:pPr>
                          </w:p>
                          <w:p w14:paraId="00F1B7ED" w14:textId="5429A17D" w:rsidR="005B1AD4" w:rsidRDefault="005B1AD4">
                            <w:pPr>
                              <w:pStyle w:val="Body"/>
                            </w:pPr>
                          </w:p>
                          <w:p w14:paraId="5C25208F" w14:textId="77777777" w:rsidR="005B1AD4" w:rsidRDefault="005B1AD4">
                            <w:pPr>
                              <w:pStyle w:val="Body"/>
                            </w:pPr>
                          </w:p>
                        </w:txbxContent>
                      </wps:txbx>
                      <wps:bodyPr wrap="square" lIns="50800" tIns="50800" rIns="50800" bIns="50800" numCol="1" anchor="t">
                        <a:noAutofit/>
                      </wps:bodyPr>
                    </wps:wsp>
                  </a:graphicData>
                </a:graphic>
              </wp:anchor>
            </w:drawing>
          </mc:Choice>
          <mc:Fallback>
            <w:pict>
              <v:rect w14:anchorId="1736812A" id="_x0000_s1027" alt="Latest News" style="position:absolute;margin-left:19.1pt;margin-top:277.25pt;width:342.7pt;height:444.8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" filled="f" strokeweight="1pt">
                <v:stroke miterlimit="4"/>
                <v:textbox inset="4pt,4pt,4pt,4pt">
                  <w:txbxContent>
                    <w:p w14:paraId="1259BF0A" w14:textId="77777777" w:rsidR="0071456D" w:rsidRDefault="00BC693B">
                      <w:pPr>
                        <w:pStyle w:val="Body"/>
                      </w:pPr>
                      <w:r>
                        <w:rPr>
                          <w:rStyle w:val="None"/>
                          <w:rFonts w:ascii="DIN Alternate Bold" w:hAnsi="DIN Alternate Bold"/>
                          <w:sz w:val="40"/>
                          <w:szCs w:val="40"/>
                        </w:rPr>
                        <w:t>Latest News</w:t>
                      </w:r>
                    </w:p>
                    <w:p w14:paraId="18028C4C" w14:textId="55932CFC" w:rsidR="0071456D" w:rsidRDefault="0071456D">
                      <w:pPr>
                        <w:pStyle w:val="Body"/>
                      </w:pPr>
                    </w:p>
                    <w:p w14:paraId="0A3195B8" w14:textId="6E7EF05D" w:rsidR="007F037E" w:rsidRDefault="005B1AD4">
                      <w:pPr>
                        <w:pStyle w:val="Body"/>
                      </w:pPr>
                      <w:r>
                        <w:t xml:space="preserve">NCAA test for college </w:t>
                      </w:r>
                      <w:r w:rsidR="0078167D">
                        <w:t>umps</w:t>
                      </w:r>
                      <w:r>
                        <w:t xml:space="preserve"> was due two weeks ago, hope you remembered to get your answers submitted.  If you are working NAIA, the deadline is still a ways out there but don’t delay, do the online clinic and get your test answers submitted.</w:t>
                      </w:r>
                    </w:p>
                    <w:p w14:paraId="15EAFE39" w14:textId="73278082" w:rsidR="007F037E" w:rsidRDefault="007F037E">
                      <w:pPr>
                        <w:pStyle w:val="Body"/>
                      </w:pPr>
                    </w:p>
                    <w:p w14:paraId="389E6627" w14:textId="77777777" w:rsidR="00E41345" w:rsidRDefault="007F037E">
                      <w:pPr>
                        <w:pStyle w:val="Body"/>
                      </w:pPr>
                      <w:r>
                        <w:t xml:space="preserve">KSHSAA </w:t>
                      </w:r>
                      <w:r w:rsidR="005B1AD4">
                        <w:t>B</w:t>
                      </w:r>
                      <w:r>
                        <w:t xml:space="preserve">aseball </w:t>
                      </w:r>
                      <w:r w:rsidR="005B1AD4">
                        <w:t xml:space="preserve">in-person rules meetings have concluded; no major changes this year but we will still be educating coaches on the Player/DH rule that went into effect last year. </w:t>
                      </w:r>
                      <w:r w:rsidR="0078167D">
                        <w:t>Remember, no courtesy runner for the Pitcher/DH or Catcher/DH</w:t>
                      </w:r>
                      <w:r w:rsidR="00E41345">
                        <w:t>!</w:t>
                      </w:r>
                    </w:p>
                    <w:p w14:paraId="33B403A5" w14:textId="77777777" w:rsidR="00E41345" w:rsidRDefault="00E41345">
                      <w:pPr>
                        <w:pStyle w:val="Body"/>
                      </w:pPr>
                    </w:p>
                    <w:p w14:paraId="4D79F715" w14:textId="2FC1AA6E" w:rsidR="007F037E" w:rsidRDefault="005B1AD4">
                      <w:pPr>
                        <w:pStyle w:val="Body"/>
                      </w:pPr>
                      <w:r>
                        <w:t>Mark your calendar for Area Supervisor Meetings, they are a great place to discuss rules and situations with your fellow blues!</w:t>
                      </w:r>
                    </w:p>
                    <w:p w14:paraId="18FD7981" w14:textId="4F2B00DC" w:rsidR="007F037E" w:rsidRDefault="007F037E">
                      <w:pPr>
                        <w:pStyle w:val="Body"/>
                      </w:pPr>
                    </w:p>
                    <w:p w14:paraId="3FCCDE33" w14:textId="7862CA24" w:rsidR="007F037E" w:rsidRDefault="005B1AD4">
                      <w:pPr>
                        <w:pStyle w:val="Body"/>
                      </w:pPr>
                      <w:r>
                        <w:t>Be sure to attend the annual Call The Game Spring Sports meeting on March 7</w:t>
                      </w:r>
                      <w:r w:rsidRPr="005B1AD4">
                        <w:rPr>
                          <w:vertAlign w:val="superscript"/>
                        </w:rPr>
                        <w:t>th</w:t>
                      </w:r>
                      <w:r>
                        <w:t xml:space="preserve"> at Desoto High School.  We will review the baseball test at the end of the meeting; please have your test already completed to participate.</w:t>
                      </w:r>
                    </w:p>
                    <w:p w14:paraId="46C3513E" w14:textId="77777777" w:rsidR="00E41345" w:rsidRDefault="00E41345">
                      <w:pPr>
                        <w:pStyle w:val="Body"/>
                      </w:pPr>
                    </w:p>
                    <w:p w14:paraId="6D0CE9CD" w14:textId="4FC39514" w:rsidR="00E41345" w:rsidRPr="00A17692" w:rsidRDefault="00E41345">
                      <w:pPr>
                        <w:pStyle w:val="Body"/>
                        <w:rPr>
                          <w:b/>
                          <w:bCs/>
                        </w:rPr>
                      </w:pPr>
                      <w:r w:rsidRPr="00A17692">
                        <w:rPr>
                          <w:b/>
                          <w:bCs/>
                        </w:rPr>
                        <w:t>Rules Question of the Month:</w:t>
                      </w:r>
                    </w:p>
                    <w:p w14:paraId="6D8A699A" w14:textId="77777777" w:rsidR="00282ABE" w:rsidRPr="00282ABE" w:rsidRDefault="00282ABE" w:rsidP="00282ABE">
                      <w:pPr>
                        <w:pStyle w:val="Body"/>
                        <w:rPr>
                          <w:sz w:val="22"/>
                          <w:szCs w:val="22"/>
                        </w:rPr>
                      </w:pPr>
                      <w:r w:rsidRPr="00282ABE">
                        <w:rPr>
                          <w:sz w:val="22"/>
                          <w:szCs w:val="22"/>
                        </w:rPr>
                        <w:t>With the bases loaded and one out, B5 hits a line drive to the right-field fence. R3 and R2 both score, but R1 is thrown out at home. B5 safely reaches third, but missed first base. The defense properly appeals B5’s missing first base. Which of the following answer(s) is/are correct?</w:t>
                      </w:r>
                    </w:p>
                    <w:p w14:paraId="720238D8" w14:textId="77777777" w:rsidR="00282ABE" w:rsidRPr="00282ABE" w:rsidRDefault="00282ABE" w:rsidP="00282ABE">
                      <w:pPr>
                        <w:pStyle w:val="Body"/>
                        <w:numPr>
                          <w:ilvl w:val="0"/>
                          <w:numId w:val="1"/>
                        </w:numPr>
                        <w:rPr>
                          <w:sz w:val="22"/>
                          <w:szCs w:val="22"/>
                        </w:rPr>
                      </w:pPr>
                      <w:r w:rsidRPr="00282ABE">
                        <w:rPr>
                          <w:sz w:val="22"/>
                          <w:szCs w:val="22"/>
                        </w:rPr>
                        <w:t>Two runs score.</w:t>
                      </w:r>
                    </w:p>
                    <w:p w14:paraId="5A4BB911" w14:textId="77777777" w:rsidR="00282ABE" w:rsidRPr="00282ABE" w:rsidRDefault="00282ABE" w:rsidP="00282ABE">
                      <w:pPr>
                        <w:pStyle w:val="Body"/>
                        <w:numPr>
                          <w:ilvl w:val="0"/>
                          <w:numId w:val="1"/>
                        </w:numPr>
                        <w:rPr>
                          <w:sz w:val="22"/>
                          <w:szCs w:val="22"/>
                        </w:rPr>
                      </w:pPr>
                      <w:r w:rsidRPr="00282ABE">
                        <w:rPr>
                          <w:sz w:val="22"/>
                          <w:szCs w:val="22"/>
                        </w:rPr>
                        <w:t>One run will count.</w:t>
                      </w:r>
                    </w:p>
                    <w:p w14:paraId="2607B218" w14:textId="77777777" w:rsidR="00282ABE" w:rsidRPr="00282ABE" w:rsidRDefault="00282ABE" w:rsidP="00282ABE">
                      <w:pPr>
                        <w:pStyle w:val="Body"/>
                        <w:numPr>
                          <w:ilvl w:val="0"/>
                          <w:numId w:val="1"/>
                        </w:numPr>
                        <w:rPr>
                          <w:sz w:val="22"/>
                          <w:szCs w:val="22"/>
                        </w:rPr>
                      </w:pPr>
                      <w:r w:rsidRPr="00282ABE">
                        <w:rPr>
                          <w:sz w:val="22"/>
                          <w:szCs w:val="22"/>
                        </w:rPr>
                        <w:t>No runs will be scored.</w:t>
                      </w:r>
                    </w:p>
                    <w:p w14:paraId="19EE7E30" w14:textId="77777777" w:rsidR="00A17692" w:rsidRDefault="00A17692" w:rsidP="00282ABE">
                      <w:pPr>
                        <w:pStyle w:val="Body"/>
                        <w:rPr>
                          <w:sz w:val="22"/>
                          <w:szCs w:val="22"/>
                        </w:rPr>
                      </w:pPr>
                    </w:p>
                    <w:p w14:paraId="1048124C" w14:textId="5D498F5A" w:rsidR="00282ABE" w:rsidRPr="00282ABE" w:rsidRDefault="00282ABE" w:rsidP="00282ABE">
                      <w:pPr>
                        <w:pStyle w:val="Body"/>
                        <w:rPr>
                          <w:sz w:val="22"/>
                          <w:szCs w:val="22"/>
                        </w:rPr>
                      </w:pPr>
                      <w:r w:rsidRPr="00282ABE">
                        <w:rPr>
                          <w:sz w:val="22"/>
                          <w:szCs w:val="22"/>
                        </w:rPr>
                        <w:t>(C) All rule sets agree; no runs score when the third out is due to the BR not reaching 1</w:t>
                      </w:r>
                      <w:r w:rsidRPr="00282ABE">
                        <w:rPr>
                          <w:sz w:val="22"/>
                          <w:szCs w:val="22"/>
                          <w:vertAlign w:val="superscript"/>
                        </w:rPr>
                        <w:t>st</w:t>
                      </w:r>
                      <w:r w:rsidRPr="00282ABE">
                        <w:rPr>
                          <w:sz w:val="22"/>
                          <w:szCs w:val="22"/>
                        </w:rPr>
                        <w:t xml:space="preserve"> base successfully.</w:t>
                      </w:r>
                    </w:p>
                    <w:p w14:paraId="7D51502E" w14:textId="77777777" w:rsidR="00E41345" w:rsidRPr="00282ABE" w:rsidRDefault="00E41345">
                      <w:pPr>
                        <w:pStyle w:val="Body"/>
                        <w:rPr>
                          <w:sz w:val="22"/>
                          <w:szCs w:val="22"/>
                        </w:rPr>
                      </w:pPr>
                    </w:p>
                    <w:p w14:paraId="00F1B7ED" w14:textId="5429A17D" w:rsidR="005B1AD4" w:rsidRDefault="005B1AD4">
                      <w:pPr>
                        <w:pStyle w:val="Body"/>
                      </w:pPr>
                    </w:p>
                    <w:p w14:paraId="5C25208F" w14:textId="77777777" w:rsidR="005B1AD4" w:rsidRDefault="005B1AD4">
                      <w:pPr>
                        <w:pStyle w:val="Body"/>
                      </w:pPr>
                    </w:p>
                  </w:txbxContent>
                </v:textbox>
                <w10:wrap anchorx="page" anchory="page"/>
              </v:rect>
            </w:pict>
          </mc:Fallback>
        </mc:AlternateContent>
      </w:r>
      <w:r>
        <w:rPr>
          <w:rStyle w:val="None"/>
          <w:rFonts w:ascii="Helvetica Neue" w:eastAsia="Helvetica Neue" w:hAnsi="Helvetica Neue" w:cs="Helvetica Neue"/>
          <w:noProof/>
          <w:sz w:val="22"/>
          <w:szCs w:val="22"/>
        </w:rPr>
        <mc:AlternateContent>
          <mc:Choice Requires="wps">
            <w:drawing>
              <wp:anchor distT="0" distB="0" distL="0" distR="0" simplePos="0" relativeHeight="251661312" behindDoc="0" locked="0" layoutInCell="1" allowOverlap="1" wp14:anchorId="778F5B31" wp14:editId="51AA5F82">
                <wp:simplePos x="0" y="0"/>
                <wp:positionH relativeFrom="page">
                  <wp:posOffset>4786191</wp:posOffset>
                </wp:positionH>
                <wp:positionV relativeFrom="page">
                  <wp:posOffset>3520793</wp:posOffset>
                </wp:positionV>
                <wp:extent cx="2743442" cy="2713819"/>
                <wp:effectExtent l="0" t="0" r="0" b="0"/>
                <wp:wrapNone/>
                <wp:docPr id="1073741827" name="officeArt object" descr="Upcoming 2022 Dates"/>
                <wp:cNvGraphicFramePr/>
                <a:graphic xmlns:a="http://schemas.openxmlformats.org/drawingml/2006/main">
                  <a:graphicData uri="http://schemas.microsoft.com/office/word/2010/wordprocessingShape">
                    <wps:wsp>
                      <wps:cNvSpPr/>
                      <wps:spPr>
                        <a:xfrm>
                          <a:off x="0" y="0"/>
                          <a:ext cx="2743442" cy="2713819"/>
                        </a:xfrm>
                        <a:prstGeom prst="rect">
                          <a:avLst/>
                        </a:prstGeom>
                        <a:noFill/>
                        <a:ln w="12700" cap="flat">
                          <a:solidFill>
                            <a:srgbClr val="000000"/>
                          </a:solidFill>
                          <a:prstDash val="solid"/>
                          <a:miter lim="400000"/>
                        </a:ln>
                        <a:effectLst/>
                      </wps:spPr>
                      <wps:txbx>
                        <w:txbxContent>
                          <w:p w14:paraId="358AE52F" w14:textId="77777777" w:rsidR="0071456D" w:rsidRDefault="00BC693B">
                            <w:pPr>
                              <w:pStyle w:val="Body"/>
                            </w:pPr>
                            <w:r>
                              <w:rPr>
                                <w:rStyle w:val="None"/>
                                <w:rFonts w:ascii="DIN Alternate Bold" w:hAnsi="DIN Alternate Bold"/>
                                <w:sz w:val="40"/>
                                <w:szCs w:val="40"/>
                              </w:rPr>
                              <w:t>Upcoming 2022 Dates</w:t>
                            </w:r>
                          </w:p>
                          <w:p w14:paraId="2C86FF96" w14:textId="0AD00DFD" w:rsidR="0071456D" w:rsidRDefault="0071456D">
                            <w:pPr>
                              <w:pStyle w:val="Body"/>
                            </w:pPr>
                          </w:p>
                          <w:p w14:paraId="7BE90EDE" w14:textId="58DC3193" w:rsidR="00781EAE" w:rsidRDefault="005B1AD4">
                            <w:pPr>
                              <w:pStyle w:val="Body"/>
                            </w:pPr>
                            <w:r>
                              <w:t>3/7</w:t>
                            </w:r>
                            <w:r w:rsidR="00781EAE">
                              <w:t>-Call The Game Preseason Mtg</w:t>
                            </w:r>
                          </w:p>
                          <w:p w14:paraId="1266BE47" w14:textId="175F05B0" w:rsidR="005B1AD4" w:rsidRDefault="005B1AD4">
                            <w:pPr>
                              <w:pStyle w:val="Body"/>
                            </w:pPr>
                            <w:r>
                              <w:t>3/15-KSHSAA Baseball Test Due</w:t>
                            </w:r>
                          </w:p>
                          <w:p w14:paraId="3369EE74" w14:textId="1EA01398" w:rsidR="005B1AD4" w:rsidRDefault="005B1AD4">
                            <w:pPr>
                              <w:pStyle w:val="Body"/>
                            </w:pPr>
                            <w:r>
                              <w:t>3/21-KSHSAA Area Baseball Mtg at Topeka/Hayden</w:t>
                            </w:r>
                          </w:p>
                          <w:p w14:paraId="7E1C740C" w14:textId="10A776F2" w:rsidR="005B1AD4" w:rsidRDefault="005B1AD4">
                            <w:pPr>
                              <w:pStyle w:val="Body"/>
                            </w:pPr>
                            <w:r>
                              <w:t>3/23-KSHSAA Area Baseball Mtg at Olathe West</w:t>
                            </w:r>
                          </w:p>
                          <w:p w14:paraId="731C45C2" w14:textId="7F8FC506" w:rsidR="005B1AD4" w:rsidRDefault="005B1AD4">
                            <w:pPr>
                              <w:pStyle w:val="Body"/>
                            </w:pPr>
                            <w:r>
                              <w:t>3/28 – KSOA Area Make-Up Meeting at JoCo Library/Lenexa City Centre branch</w:t>
                            </w:r>
                          </w:p>
                        </w:txbxContent>
                      </wps:txbx>
                      <wps:bodyPr wrap="square" lIns="50800" tIns="50800" rIns="50800" bIns="50800" numCol="1" anchor="t">
                        <a:noAutofit/>
                      </wps:bodyPr>
                    </wps:wsp>
                  </a:graphicData>
                </a:graphic>
              </wp:anchor>
            </w:drawing>
          </mc:Choice>
          <mc:Fallback>
            <w:pict>
              <v:rect w14:anchorId="778F5B31" id="_x0000_s1028" alt="Upcoming 2022 Dates" style="position:absolute;margin-left:376.85pt;margin-top:277.25pt;width:3in;height:213.7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" filled="f" strokeweight="1pt">
                <v:stroke miterlimit="4"/>
                <v:textbox inset="4pt,4pt,4pt,4pt">
                  <w:txbxContent>
                    <w:p w14:paraId="358AE52F" w14:textId="77777777" w:rsidR="0071456D" w:rsidRDefault="00BC693B">
                      <w:pPr>
                        <w:pStyle w:val="Body"/>
                      </w:pPr>
                      <w:r>
                        <w:rPr>
                          <w:rStyle w:val="None"/>
                          <w:rFonts w:ascii="DIN Alternate Bold" w:hAnsi="DIN Alternate Bold"/>
                          <w:sz w:val="40"/>
                          <w:szCs w:val="40"/>
                        </w:rPr>
                        <w:t>Upcoming 2022 Dates</w:t>
                      </w:r>
                    </w:p>
                    <w:p w14:paraId="2C86FF96" w14:textId="0AD00DFD" w:rsidR="0071456D" w:rsidRDefault="0071456D">
                      <w:pPr>
                        <w:pStyle w:val="Body"/>
                      </w:pPr>
                    </w:p>
                    <w:p w14:paraId="7BE90EDE" w14:textId="58DC3193" w:rsidR="00781EAE" w:rsidRDefault="005B1AD4">
                      <w:pPr>
                        <w:pStyle w:val="Body"/>
                      </w:pPr>
                      <w:r>
                        <w:t>3/7</w:t>
                      </w:r>
                      <w:r w:rsidR="00781EAE">
                        <w:t>-Call The Game Preseason Mtg</w:t>
                      </w:r>
                    </w:p>
                    <w:p w14:paraId="1266BE47" w14:textId="175F05B0" w:rsidR="005B1AD4" w:rsidRDefault="005B1AD4">
                      <w:pPr>
                        <w:pStyle w:val="Body"/>
                      </w:pPr>
                      <w:r>
                        <w:t>3/15-KSHSAA Baseball Test Due</w:t>
                      </w:r>
                    </w:p>
                    <w:p w14:paraId="3369EE74" w14:textId="1EA01398" w:rsidR="005B1AD4" w:rsidRDefault="005B1AD4">
                      <w:pPr>
                        <w:pStyle w:val="Body"/>
                      </w:pPr>
                      <w:r>
                        <w:t>3/21-KSHSAA Area Baseball Mtg at Topeka/Hayden</w:t>
                      </w:r>
                    </w:p>
                    <w:p w14:paraId="7E1C740C" w14:textId="10A776F2" w:rsidR="005B1AD4" w:rsidRDefault="005B1AD4">
                      <w:pPr>
                        <w:pStyle w:val="Body"/>
                      </w:pPr>
                      <w:r>
                        <w:t>3/23-KSHSAA Area Baseball Mtg at Olathe West</w:t>
                      </w:r>
                    </w:p>
                    <w:p w14:paraId="731C45C2" w14:textId="7F8FC506" w:rsidR="005B1AD4" w:rsidRDefault="005B1AD4">
                      <w:pPr>
                        <w:pStyle w:val="Body"/>
                      </w:pPr>
                      <w:r>
                        <w:t xml:space="preserve">3/28 – KSOA Area Make-Up Meeting at </w:t>
                      </w:r>
                      <w:proofErr w:type="spellStart"/>
                      <w:r>
                        <w:t>JoCo</w:t>
                      </w:r>
                      <w:proofErr w:type="spellEnd"/>
                      <w:r>
                        <w:t xml:space="preserve"> Library/Lenexa City Centre branch</w:t>
                      </w:r>
                    </w:p>
                  </w:txbxContent>
                </v:textbox>
                <w10:wrap anchorx="page" anchory="page"/>
              </v:rect>
            </w:pict>
          </mc:Fallback>
        </mc:AlternateContent>
      </w:r>
      <w:r>
        <w:rPr>
          <w:rStyle w:val="None"/>
          <w:rFonts w:ascii="Helvetica Neue" w:eastAsia="Helvetica Neue" w:hAnsi="Helvetica Neue" w:cs="Helvetica Neue"/>
          <w:noProof/>
          <w:sz w:val="22"/>
          <w:szCs w:val="22"/>
        </w:rPr>
        <mc:AlternateContent>
          <mc:Choice Requires="wps">
            <w:drawing>
              <wp:anchor distT="0" distB="0" distL="0" distR="0" simplePos="0" relativeHeight="251662336" behindDoc="0" locked="0" layoutInCell="1" allowOverlap="1" wp14:anchorId="101EF00C" wp14:editId="0DEBAC77">
                <wp:simplePos x="0" y="0"/>
                <wp:positionH relativeFrom="page">
                  <wp:posOffset>4786191</wp:posOffset>
                </wp:positionH>
                <wp:positionV relativeFrom="page">
                  <wp:posOffset>6434674</wp:posOffset>
                </wp:positionV>
                <wp:extent cx="2743442" cy="2734852"/>
                <wp:effectExtent l="0" t="0" r="0" b="0"/>
                <wp:wrapNone/>
                <wp:docPr id="1073741828" name="officeArt object" descr="Committee Members…"/>
                <wp:cNvGraphicFramePr/>
                <a:graphic xmlns:a="http://schemas.openxmlformats.org/drawingml/2006/main">
                  <a:graphicData uri="http://schemas.microsoft.com/office/word/2010/wordprocessingShape">
                    <wps:wsp>
                      <wps:cNvSpPr/>
                      <wps:spPr>
                        <a:xfrm>
                          <a:off x="0" y="0"/>
                          <a:ext cx="2743442" cy="2734852"/>
                        </a:xfrm>
                        <a:prstGeom prst="rect">
                          <a:avLst/>
                        </a:prstGeom>
                        <a:noFill/>
                        <a:ln w="12700" cap="flat">
                          <a:solidFill>
                            <a:srgbClr val="000000"/>
                          </a:solidFill>
                          <a:prstDash val="solid"/>
                          <a:miter lim="400000"/>
                        </a:ln>
                        <a:effectLst/>
                      </wps:spPr>
                      <wps:txbx>
                        <w:txbxContent>
                          <w:p w14:paraId="14B14030" w14:textId="77777777" w:rsidR="0071456D" w:rsidRDefault="00BC693B">
                            <w:pPr>
                              <w:pStyle w:val="Body"/>
                            </w:pPr>
                            <w:r>
                              <w:rPr>
                                <w:rStyle w:val="None"/>
                                <w:rFonts w:ascii="DIN Alternate Bold" w:hAnsi="DIN Alternate Bold"/>
                                <w:sz w:val="40"/>
                                <w:szCs w:val="40"/>
                              </w:rPr>
                              <w:t>Committee Members</w:t>
                            </w:r>
                          </w:p>
                          <w:p w14:paraId="6EF81CBE" w14:textId="77777777" w:rsidR="0071456D" w:rsidRDefault="0071456D">
                            <w:pPr>
                              <w:pStyle w:val="Body"/>
                            </w:pPr>
                          </w:p>
                          <w:p w14:paraId="3F73A4C7" w14:textId="77777777" w:rsidR="0071456D" w:rsidRDefault="00BC693B">
                            <w:pPr>
                              <w:pStyle w:val="Body"/>
                            </w:pPr>
                            <w:r>
                              <w:rPr>
                                <w:rStyle w:val="None"/>
                                <w:rFonts w:ascii="DIN Alternate Bold" w:hAnsi="DIN Alternate Bold"/>
                                <w:sz w:val="28"/>
                                <w:szCs w:val="28"/>
                                <w:lang w:val="nl-NL"/>
                              </w:rPr>
                              <w:t>Chad McFarland</w:t>
                            </w:r>
                          </w:p>
                          <w:p w14:paraId="52853498" w14:textId="77777777" w:rsidR="0071456D" w:rsidRDefault="00BC693B">
                            <w:pPr>
                              <w:pStyle w:val="Body"/>
                            </w:pPr>
                            <w:r>
                              <w:rPr>
                                <w:rStyle w:val="None"/>
                                <w:rFonts w:ascii="DIN Alternate Bold" w:hAnsi="DIN Alternate Bold"/>
                                <w:sz w:val="28"/>
                                <w:szCs w:val="28"/>
                              </w:rPr>
                              <w:t>Scott Burch</w:t>
                            </w:r>
                          </w:p>
                          <w:p w14:paraId="5B3F7DF0" w14:textId="77777777" w:rsidR="0071456D" w:rsidRDefault="00BC693B">
                            <w:pPr>
                              <w:pStyle w:val="Body"/>
                            </w:pPr>
                            <w:r>
                              <w:rPr>
                                <w:rStyle w:val="None"/>
                                <w:rFonts w:ascii="DIN Alternate Bold" w:hAnsi="DIN Alternate Bold"/>
                                <w:sz w:val="28"/>
                                <w:szCs w:val="28"/>
                                <w:lang w:val="da-DK"/>
                              </w:rPr>
                              <w:t>Kurt Jones</w:t>
                            </w:r>
                          </w:p>
                          <w:p w14:paraId="2DCF4E69" w14:textId="77777777" w:rsidR="0071456D" w:rsidRDefault="00BC693B">
                            <w:pPr>
                              <w:pStyle w:val="Body"/>
                            </w:pPr>
                            <w:r>
                              <w:rPr>
                                <w:rStyle w:val="None"/>
                                <w:rFonts w:ascii="DIN Alternate Bold" w:hAnsi="DIN Alternate Bold"/>
                                <w:sz w:val="28"/>
                                <w:szCs w:val="28"/>
                              </w:rPr>
                              <w:t>Tom Delany</w:t>
                            </w:r>
                          </w:p>
                          <w:p w14:paraId="04FFCD0B" w14:textId="77777777" w:rsidR="0071456D" w:rsidRDefault="00BC693B">
                            <w:pPr>
                              <w:pStyle w:val="Body"/>
                            </w:pPr>
                            <w:r>
                              <w:rPr>
                                <w:rStyle w:val="None"/>
                                <w:rFonts w:ascii="DIN Alternate Bold" w:hAnsi="DIN Alternate Bold"/>
                                <w:sz w:val="28"/>
                                <w:szCs w:val="28"/>
                              </w:rPr>
                              <w:t>Roger Beason</w:t>
                            </w:r>
                          </w:p>
                          <w:p w14:paraId="6469C9A1" w14:textId="77777777" w:rsidR="0071456D" w:rsidRDefault="00BC693B">
                            <w:pPr>
                              <w:pStyle w:val="Body"/>
                            </w:pPr>
                            <w:r>
                              <w:rPr>
                                <w:rStyle w:val="None"/>
                                <w:rFonts w:ascii="DIN Alternate Bold" w:hAnsi="DIN Alternate Bold"/>
                                <w:sz w:val="28"/>
                                <w:szCs w:val="28"/>
                              </w:rPr>
                              <w:t>Jim Clark</w:t>
                            </w:r>
                          </w:p>
                          <w:p w14:paraId="49690CE4" w14:textId="77777777" w:rsidR="0071456D" w:rsidRDefault="00BC693B">
                            <w:pPr>
                              <w:pStyle w:val="Body"/>
                            </w:pPr>
                            <w:r>
                              <w:rPr>
                                <w:rStyle w:val="None"/>
                                <w:rFonts w:ascii="DIN Alternate Bold" w:hAnsi="DIN Alternate Bold"/>
                                <w:sz w:val="28"/>
                                <w:szCs w:val="28"/>
                              </w:rPr>
                              <w:t>Lee Whitman</w:t>
                            </w:r>
                          </w:p>
                        </w:txbxContent>
                      </wps:txbx>
                      <wps:bodyPr wrap="square" lIns="50800" tIns="50800" rIns="50800" bIns="50800" numCol="1" anchor="t">
                        <a:noAutofit/>
                      </wps:bodyPr>
                    </wps:wsp>
                  </a:graphicData>
                </a:graphic>
              </wp:anchor>
            </w:drawing>
          </mc:Choice>
          <mc:Fallback>
            <w:pict>
              <v:rect w14:anchorId="101EF00C" id="_x0000_s1029" alt="Committee Members…" style="position:absolute;margin-left:376.85pt;margin-top:506.65pt;width:3in;height:215.3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" filled="f" strokeweight="1pt">
                <v:stroke miterlimit="4"/>
                <v:textbox inset="4pt,4pt,4pt,4pt">
                  <w:txbxContent>
                    <w:p w14:paraId="14B14030" w14:textId="77777777" w:rsidR="0071456D" w:rsidRDefault="00BC693B">
                      <w:pPr>
                        <w:pStyle w:val="Body"/>
                      </w:pPr>
                      <w:r>
                        <w:rPr>
                          <w:rStyle w:val="None"/>
                          <w:rFonts w:ascii="DIN Alternate Bold" w:hAnsi="DIN Alternate Bold"/>
                          <w:sz w:val="40"/>
                          <w:szCs w:val="40"/>
                        </w:rPr>
                        <w:t>Committee Members</w:t>
                      </w:r>
                    </w:p>
                    <w:p w14:paraId="6EF81CBE" w14:textId="77777777" w:rsidR="0071456D" w:rsidRDefault="0071456D">
                      <w:pPr>
                        <w:pStyle w:val="Body"/>
                      </w:pPr>
                    </w:p>
                    <w:p w14:paraId="3F73A4C7" w14:textId="77777777" w:rsidR="0071456D" w:rsidRDefault="00BC693B">
                      <w:pPr>
                        <w:pStyle w:val="Body"/>
                      </w:pPr>
                      <w:r>
                        <w:rPr>
                          <w:rStyle w:val="None"/>
                          <w:rFonts w:ascii="DIN Alternate Bold" w:hAnsi="DIN Alternate Bold"/>
                          <w:sz w:val="28"/>
                          <w:szCs w:val="28"/>
                          <w:lang w:val="nl-NL"/>
                        </w:rPr>
                        <w:t>Chad McFarland</w:t>
                      </w:r>
                    </w:p>
                    <w:p w14:paraId="52853498" w14:textId="77777777" w:rsidR="0071456D" w:rsidRDefault="00BC693B">
                      <w:pPr>
                        <w:pStyle w:val="Body"/>
                      </w:pPr>
                      <w:r>
                        <w:rPr>
                          <w:rStyle w:val="None"/>
                          <w:rFonts w:ascii="DIN Alternate Bold" w:hAnsi="DIN Alternate Bold"/>
                          <w:sz w:val="28"/>
                          <w:szCs w:val="28"/>
                        </w:rPr>
                        <w:t>Scott Burch</w:t>
                      </w:r>
                    </w:p>
                    <w:p w14:paraId="5B3F7DF0" w14:textId="77777777" w:rsidR="0071456D" w:rsidRDefault="00BC693B">
                      <w:pPr>
                        <w:pStyle w:val="Body"/>
                      </w:pPr>
                      <w:r>
                        <w:rPr>
                          <w:rStyle w:val="None"/>
                          <w:rFonts w:ascii="DIN Alternate Bold" w:hAnsi="DIN Alternate Bold"/>
                          <w:sz w:val="28"/>
                          <w:szCs w:val="28"/>
                          <w:lang w:val="da-DK"/>
                        </w:rPr>
                        <w:t>Kurt Jones</w:t>
                      </w:r>
                    </w:p>
                    <w:p w14:paraId="2DCF4E69" w14:textId="77777777" w:rsidR="0071456D" w:rsidRDefault="00BC693B">
                      <w:pPr>
                        <w:pStyle w:val="Body"/>
                      </w:pPr>
                      <w:r>
                        <w:rPr>
                          <w:rStyle w:val="None"/>
                          <w:rFonts w:ascii="DIN Alternate Bold" w:hAnsi="DIN Alternate Bold"/>
                          <w:sz w:val="28"/>
                          <w:szCs w:val="28"/>
                        </w:rPr>
                        <w:t>Tom Delany</w:t>
                      </w:r>
                    </w:p>
                    <w:p w14:paraId="04FFCD0B" w14:textId="77777777" w:rsidR="0071456D" w:rsidRDefault="00BC693B">
                      <w:pPr>
                        <w:pStyle w:val="Body"/>
                      </w:pPr>
                      <w:r>
                        <w:rPr>
                          <w:rStyle w:val="None"/>
                          <w:rFonts w:ascii="DIN Alternate Bold" w:hAnsi="DIN Alternate Bold"/>
                          <w:sz w:val="28"/>
                          <w:szCs w:val="28"/>
                        </w:rPr>
                        <w:t>Roger Beason</w:t>
                      </w:r>
                    </w:p>
                    <w:p w14:paraId="6469C9A1" w14:textId="77777777" w:rsidR="0071456D" w:rsidRDefault="00BC693B">
                      <w:pPr>
                        <w:pStyle w:val="Body"/>
                      </w:pPr>
                      <w:r>
                        <w:rPr>
                          <w:rStyle w:val="None"/>
                          <w:rFonts w:ascii="DIN Alternate Bold" w:hAnsi="DIN Alternate Bold"/>
                          <w:sz w:val="28"/>
                          <w:szCs w:val="28"/>
                        </w:rPr>
                        <w:t>Jim Clark</w:t>
                      </w:r>
                    </w:p>
                    <w:p w14:paraId="49690CE4" w14:textId="77777777" w:rsidR="0071456D" w:rsidRDefault="00BC693B">
                      <w:pPr>
                        <w:pStyle w:val="Body"/>
                      </w:pPr>
                      <w:r>
                        <w:rPr>
                          <w:rStyle w:val="None"/>
                          <w:rFonts w:ascii="DIN Alternate Bold" w:hAnsi="DIN Alternate Bold"/>
                          <w:sz w:val="28"/>
                          <w:szCs w:val="28"/>
                        </w:rPr>
                        <w:t>Lee Whitman</w:t>
                      </w:r>
                    </w:p>
                  </w:txbxContent>
                </v:textbox>
                <w10:wrap anchorx="page" anchory="page"/>
              </v:rect>
            </w:pict>
          </mc:Fallback>
        </mc:AlternateContent>
      </w:r>
      <w:r>
        <w:rPr>
          <w:rStyle w:val="None"/>
          <w:rFonts w:ascii="Helvetica Neue" w:eastAsia="Helvetica Neue" w:hAnsi="Helvetica Neue" w:cs="Helvetica Neue"/>
          <w:noProof/>
          <w:sz w:val="22"/>
          <w:szCs w:val="22"/>
        </w:rPr>
        <w:drawing>
          <wp:anchor distT="0" distB="0" distL="0" distR="0" simplePos="0" relativeHeight="251663360" behindDoc="0" locked="0" layoutInCell="1" allowOverlap="1" wp14:anchorId="25441C3C" wp14:editId="40FBFCD1">
            <wp:simplePos x="0" y="0"/>
            <wp:positionH relativeFrom="page">
              <wp:posOffset>242765</wp:posOffset>
            </wp:positionH>
            <wp:positionV relativeFrom="page">
              <wp:posOffset>169146</wp:posOffset>
            </wp:positionV>
            <wp:extent cx="1976749" cy="2283529"/>
            <wp:effectExtent l="0" t="0" r="0" b="0"/>
            <wp:wrapNone/>
            <wp:docPr id="1073741829" name="officeArt object" descr="image3.png"/>
            <wp:cNvGraphicFramePr/>
            <a:graphic xmlns:a="http://schemas.openxmlformats.org/drawingml/2006/main">
              <a:graphicData uri="http://schemas.openxmlformats.org/drawingml/2006/picture">
                <pic:pic xmlns:pic="http://schemas.openxmlformats.org/drawingml/2006/picture">
                  <pic:nvPicPr>
                    <pic:cNvPr id="1073741829" name="image3.png" descr="image3.png"/>
                    <pic:cNvPicPr>
                      <a:picLocks noChangeAspect="1"/>
                    </pic:cNvPicPr>
                  </pic:nvPicPr>
                  <pic:blipFill>
                    <a:blip r:embed="rId7"/>
                    <a:srcRect l="23783" t="24238" b="16417"/>
                    <a:stretch>
                      <a:fillRect/>
                    </a:stretch>
                  </pic:blipFill>
                  <pic:spPr>
                    <a:xfrm>
                      <a:off x="0" y="0"/>
                      <a:ext cx="1976749" cy="2283529"/>
                    </a:xfrm>
                    <a:prstGeom prst="rect">
                      <a:avLst/>
                    </a:prstGeom>
                    <a:ln w="12700" cap="flat">
                      <a:noFill/>
                      <a:miter lim="400000"/>
                    </a:ln>
                    <a:effectLst/>
                  </pic:spPr>
                </pic:pic>
              </a:graphicData>
            </a:graphic>
          </wp:anchor>
        </w:drawing>
      </w:r>
      <w:r>
        <w:rPr>
          <w:rStyle w:val="None"/>
          <w:rFonts w:ascii="Helvetica Neue" w:eastAsia="Helvetica Neue" w:hAnsi="Helvetica Neue" w:cs="Helvetica Neue"/>
          <w:noProof/>
          <w:sz w:val="22"/>
          <w:szCs w:val="22"/>
        </w:rPr>
        <w:drawing>
          <wp:anchor distT="0" distB="0" distL="0" distR="0" simplePos="0" relativeHeight="251664384" behindDoc="0" locked="0" layoutInCell="1" allowOverlap="1" wp14:anchorId="1E1EC1A8" wp14:editId="1CF81ACE">
            <wp:simplePos x="0" y="0"/>
            <wp:positionH relativeFrom="page">
              <wp:posOffset>2304297</wp:posOffset>
            </wp:positionH>
            <wp:positionV relativeFrom="page">
              <wp:posOffset>169145</wp:posOffset>
            </wp:positionV>
            <wp:extent cx="2741847" cy="2283619"/>
            <wp:effectExtent l="0" t="0" r="0" b="0"/>
            <wp:wrapNone/>
            <wp:docPr id="1073741830" name="officeArt object" descr="image1.jpg"/>
            <wp:cNvGraphicFramePr/>
            <a:graphic xmlns:a="http://schemas.openxmlformats.org/drawingml/2006/main">
              <a:graphicData uri="http://schemas.openxmlformats.org/drawingml/2006/picture">
                <pic:pic xmlns:pic="http://schemas.openxmlformats.org/drawingml/2006/picture">
                  <pic:nvPicPr>
                    <pic:cNvPr id="1073741830" name="image1.jpg" descr="image1.jpg"/>
                    <pic:cNvPicPr>
                      <a:picLocks noChangeAspect="1"/>
                    </pic:cNvPicPr>
                  </pic:nvPicPr>
                  <pic:blipFill>
                    <a:blip r:embed="rId8"/>
                    <a:srcRect l="9950"/>
                    <a:stretch>
                      <a:fillRect/>
                    </a:stretch>
                  </pic:blipFill>
                  <pic:spPr>
                    <a:xfrm>
                      <a:off x="0" y="0"/>
                      <a:ext cx="2741847" cy="2283619"/>
                    </a:xfrm>
                    <a:prstGeom prst="rect">
                      <a:avLst/>
                    </a:prstGeom>
                    <a:ln w="12700" cap="flat">
                      <a:noFill/>
                      <a:miter lim="400000"/>
                    </a:ln>
                    <a:effectLst/>
                  </pic:spPr>
                </pic:pic>
              </a:graphicData>
            </a:graphic>
          </wp:anchor>
        </w:drawing>
      </w:r>
      <w:r>
        <w:rPr>
          <w:rStyle w:val="None"/>
          <w:rFonts w:ascii="Helvetica Neue" w:eastAsia="Helvetica Neue" w:hAnsi="Helvetica Neue" w:cs="Helvetica Neue"/>
          <w:noProof/>
          <w:sz w:val="22"/>
          <w:szCs w:val="22"/>
        </w:rPr>
        <w:drawing>
          <wp:anchor distT="0" distB="0" distL="0" distR="0" simplePos="0" relativeHeight="251665408" behindDoc="0" locked="0" layoutInCell="1" allowOverlap="1" wp14:anchorId="75292354" wp14:editId="463D4D32">
            <wp:simplePos x="0" y="0"/>
            <wp:positionH relativeFrom="page">
              <wp:posOffset>5146002</wp:posOffset>
            </wp:positionH>
            <wp:positionV relativeFrom="page">
              <wp:posOffset>169036</wp:posOffset>
            </wp:positionV>
            <wp:extent cx="2383760" cy="2283683"/>
            <wp:effectExtent l="0" t="0" r="0" b="0"/>
            <wp:wrapNone/>
            <wp:docPr id="1073741831" name="officeArt object" descr="image2.jpg"/>
            <wp:cNvGraphicFramePr/>
            <a:graphic xmlns:a="http://schemas.openxmlformats.org/drawingml/2006/main">
              <a:graphicData uri="http://schemas.openxmlformats.org/drawingml/2006/picture">
                <pic:pic xmlns:pic="http://schemas.openxmlformats.org/drawingml/2006/picture">
                  <pic:nvPicPr>
                    <pic:cNvPr id="1073741831" name="image2.jpg" descr="image2.jpg"/>
                    <pic:cNvPicPr>
                      <a:picLocks noChangeAspect="1"/>
                    </pic:cNvPicPr>
                  </pic:nvPicPr>
                  <pic:blipFill>
                    <a:blip r:embed="rId9"/>
                    <a:srcRect l="5896" r="24546"/>
                    <a:stretch>
                      <a:fillRect/>
                    </a:stretch>
                  </pic:blipFill>
                  <pic:spPr>
                    <a:xfrm>
                      <a:off x="0" y="0"/>
                      <a:ext cx="2383760" cy="2283683"/>
                    </a:xfrm>
                    <a:prstGeom prst="rect">
                      <a:avLst/>
                    </a:prstGeom>
                    <a:ln w="12700" cap="flat">
                      <a:noFill/>
                      <a:miter lim="400000"/>
                    </a:ln>
                    <a:effectLst/>
                  </pic:spPr>
                </pic:pic>
              </a:graphicData>
            </a:graphic>
          </wp:anchor>
        </w:drawing>
      </w:r>
    </w:p>
    <w:p w14:paraId="5E6AD164" w14:textId="77777777" w:rsidR="0071456D" w:rsidRDefault="0071456D">
      <w:pPr>
        <w:pStyle w:val="Body"/>
        <w:rPr>
          <w:rStyle w:val="None"/>
          <w:rFonts w:ascii="Helvetica Neue" w:eastAsia="Helvetica Neue" w:hAnsi="Helvetica Neue" w:cs="Helvetica Neue"/>
          <w:i/>
          <w:iCs/>
        </w:rPr>
      </w:pPr>
    </w:p>
    <w:p w14:paraId="42EFCC75" w14:textId="77777777" w:rsidR="0071456D" w:rsidRDefault="0071456D">
      <w:pPr>
        <w:pStyle w:val="Body"/>
        <w:rPr>
          <w:rStyle w:val="None"/>
          <w:rFonts w:ascii="Helvetica Neue" w:eastAsia="Helvetica Neue" w:hAnsi="Helvetica Neue" w:cs="Helvetica Neue"/>
          <w:i/>
          <w:iCs/>
        </w:rPr>
      </w:pPr>
    </w:p>
    <w:p w14:paraId="04838A43" w14:textId="77777777" w:rsidR="0071456D" w:rsidRDefault="0071456D">
      <w:pPr>
        <w:pStyle w:val="Body"/>
        <w:rPr>
          <w:rStyle w:val="None"/>
          <w:rFonts w:ascii="Helvetica Neue" w:eastAsia="Helvetica Neue" w:hAnsi="Helvetica Neue" w:cs="Helvetica Neue"/>
          <w:i/>
          <w:iCs/>
        </w:rPr>
      </w:pPr>
    </w:p>
    <w:p w14:paraId="455BD314" w14:textId="77777777" w:rsidR="0071456D" w:rsidRDefault="00BC693B">
      <w:pPr>
        <w:pStyle w:val="Body"/>
        <w:rPr>
          <w:rStyle w:val="None"/>
          <w:rFonts w:ascii="Helvetica Neue" w:eastAsia="Helvetica Neue" w:hAnsi="Helvetica Neue" w:cs="Helvetica Neue"/>
          <w:i/>
          <w:iCs/>
        </w:rPr>
      </w:pPr>
      <w:r>
        <w:rPr>
          <w:rStyle w:val="None"/>
          <w:noProof/>
        </w:rPr>
        <mc:AlternateContent>
          <mc:Choice Requires="wps">
            <w:drawing>
              <wp:anchor distT="152400" distB="152400" distL="152400" distR="152400" simplePos="0" relativeHeight="251666432" behindDoc="0" locked="0" layoutInCell="1" allowOverlap="1" wp14:anchorId="38C73E6C" wp14:editId="4EB2851B">
                <wp:simplePos x="0" y="0"/>
                <wp:positionH relativeFrom="column">
                  <wp:posOffset>4838700</wp:posOffset>
                </wp:positionH>
                <wp:positionV relativeFrom="line">
                  <wp:posOffset>63501</wp:posOffset>
                </wp:positionV>
                <wp:extent cx="2225040" cy="586073"/>
                <wp:effectExtent l="0" t="0" r="0" b="0"/>
                <wp:wrapSquare wrapText="bothSides" distT="152400" distB="152400" distL="152400" distR="152400"/>
                <wp:docPr id="1073741832" name="officeArt object" descr="January, 2022"/>
                <wp:cNvGraphicFramePr/>
                <a:graphic xmlns:a="http://schemas.openxmlformats.org/drawingml/2006/main">
                  <a:graphicData uri="http://schemas.microsoft.com/office/word/2010/wordprocessingShape">
                    <wps:wsp>
                      <wps:cNvSpPr txBox="1"/>
                      <wps:spPr>
                        <a:xfrm>
                          <a:off x="0" y="0"/>
                          <a:ext cx="2225040" cy="586073"/>
                        </a:xfrm>
                        <a:prstGeom prst="rect">
                          <a:avLst/>
                        </a:prstGeom>
                        <a:noFill/>
                        <a:ln w="12700" cap="flat">
                          <a:noFill/>
                          <a:miter lim="400000"/>
                        </a:ln>
                        <a:effectLst/>
                      </wps:spPr>
                      <wps:txbx>
                        <w:txbxContent>
                          <w:p w14:paraId="193AE80A" w14:textId="3C3964AC" w:rsidR="0071456D" w:rsidRDefault="005B1AD4">
                            <w:pPr>
                              <w:pStyle w:val="Body"/>
                              <w:jc w:val="right"/>
                            </w:pPr>
                            <w:r>
                              <w:rPr>
                                <w:rStyle w:val="None"/>
                                <w:rFonts w:ascii="DIN Alternate Bold" w:hAnsi="DIN Alternate Bold"/>
                                <w:sz w:val="40"/>
                                <w:szCs w:val="40"/>
                              </w:rPr>
                              <w:t>February</w:t>
                            </w:r>
                            <w:r w:rsidR="00BC693B">
                              <w:rPr>
                                <w:rStyle w:val="None"/>
                                <w:rFonts w:ascii="DIN Alternate Bold" w:hAnsi="DIN Alternate Bold"/>
                                <w:sz w:val="40"/>
                                <w:szCs w:val="40"/>
                              </w:rPr>
                              <w:t>, 2022</w:t>
                            </w:r>
                          </w:p>
                        </w:txbxContent>
                      </wps:txbx>
                      <wps:bodyPr wrap="square" lIns="50800" tIns="50800" rIns="50800" bIns="50800" numCol="1" anchor="t">
                        <a:noAutofit/>
                      </wps:bodyPr>
                    </wps:wsp>
                  </a:graphicData>
                </a:graphic>
              </wp:anchor>
            </w:drawing>
          </mc:Choice>
          <mc:Fallback>
            <w:pict>
              <v:shape w14:anchorId="38C73E6C" id="_x0000_s1030" type="#_x0000_t202" alt="January, 2022" style="position:absolute;margin-left:381pt;margin-top:5pt;width:175.2pt;height:46.15pt;z-index:251666432;visibility:visible;mso-wrap-style:square;mso-wrap-distance-left:12pt;mso-wrap-distance-top:12pt;mso-wrap-distance-right:12pt;mso-wrap-distance-bottom:12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" filled="f" stroked="f" strokeweight="1pt">
                <v:stroke miterlimit="4"/>
                <v:textbox inset="4pt,4pt,4pt,4pt">
                  <w:txbxContent>
                    <w:p w14:paraId="193AE80A" w14:textId="3C3964AC" w:rsidR="0071456D" w:rsidRDefault="005B1AD4">
                      <w:pPr>
                        <w:pStyle w:val="Body"/>
                        <w:jc w:val="right"/>
                      </w:pPr>
                      <w:r>
                        <w:rPr>
                          <w:rStyle w:val="None"/>
                          <w:rFonts w:ascii="DIN Alternate Bold" w:hAnsi="DIN Alternate Bold"/>
                          <w:sz w:val="40"/>
                          <w:szCs w:val="40"/>
                        </w:rPr>
                        <w:t>February</w:t>
                      </w:r>
                      <w:r w:rsidR="00BC693B">
                        <w:rPr>
                          <w:rStyle w:val="None"/>
                          <w:rFonts w:ascii="DIN Alternate Bold" w:hAnsi="DIN Alternate Bold"/>
                          <w:sz w:val="40"/>
                          <w:szCs w:val="40"/>
                        </w:rPr>
                        <w:t>, 2022</w:t>
                      </w:r>
                    </w:p>
                  </w:txbxContent>
                </v:textbox>
                <w10:wrap type="square" anchory="line"/>
              </v:shape>
            </w:pict>
          </mc:Fallback>
        </mc:AlternateContent>
      </w:r>
    </w:p>
    <w:p w14:paraId="6EBD7C95" w14:textId="77777777" w:rsidR="0071456D" w:rsidRDefault="0071456D">
      <w:pPr>
        <w:pStyle w:val="Body"/>
        <w:rPr>
          <w:rStyle w:val="None"/>
          <w:rFonts w:ascii="Helvetica Neue" w:eastAsia="Helvetica Neue" w:hAnsi="Helvetica Neue" w:cs="Helvetica Neue"/>
        </w:rPr>
      </w:pPr>
    </w:p>
    <w:p w14:paraId="7661438E" w14:textId="77777777" w:rsidR="0071456D" w:rsidRDefault="0071456D">
      <w:pPr>
        <w:pStyle w:val="Body"/>
      </w:pPr>
    </w:p>
    <w:sectPr w:rsidR="0071456D">
      <w:headerReference w:type="default" r:id="rId10"/>
      <w:footerReference w:type="default" r:id="rId11"/>
      <w:pgSz w:w="12240" w:h="15840"/>
      <w:pgMar w:top="720" w:right="720" w:bottom="720" w:left="72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CA561" w14:textId="77777777" w:rsidR="00EB5A72" w:rsidRDefault="00EB5A72">
      <w:r>
        <w:separator/>
      </w:r>
    </w:p>
  </w:endnote>
  <w:endnote w:type="continuationSeparator" w:id="0">
    <w:p w14:paraId="343E477D" w14:textId="77777777" w:rsidR="00EB5A72" w:rsidRDefault="00EB5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panose1 w:val="02000503000000020004"/>
    <w:charset w:val="00"/>
    <w:family w:val="auto"/>
    <w:pitch w:val="variable"/>
    <w:sig w:usb0="E50002FF" w:usb1="500079DB" w:usb2="00000010" w:usb3="00000000" w:csb0="00000001" w:csb1="00000000"/>
  </w:font>
  <w:font w:name="DIN Alternate Bold">
    <w:altName w:val="Cambria"/>
    <w:panose1 w:val="020B0500000000000000"/>
    <w:charset w:val="4D"/>
    <w:family w:val="swiss"/>
    <w:pitch w:val="variable"/>
    <w:sig w:usb0="8000002F" w:usb1="1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E5E44" w14:textId="77777777" w:rsidR="0071456D" w:rsidRDefault="00BC693B">
    <w:pPr>
      <w:pStyle w:val="Body"/>
    </w:pPr>
    <w:r>
      <w:rPr>
        <w:rFonts w:ascii="DIN Alternate Bold" w:hAnsi="DIN Alternate Bold"/>
        <w:sz w:val="22"/>
        <w:szCs w:val="22"/>
      </w:rPr>
      <w:t>Contact the KSOA Baseball Committee: Lee Whitman (</w:t>
    </w:r>
    <w:hyperlink r:id="rId1" w:history="1">
      <w:r>
        <w:rPr>
          <w:rStyle w:val="Hyperlink0"/>
        </w:rPr>
        <w:t>ksoa.membership@gmail.com</w:t>
      </w:r>
    </w:hyperlink>
    <w:r>
      <w:rPr>
        <w:rStyle w:val="None"/>
        <w:rFonts w:ascii="DIN Alternate Bold" w:hAnsi="DIN Alternate Bold"/>
        <w:sz w:val="22"/>
        <w:szCs w:val="2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204A3" w14:textId="77777777" w:rsidR="00EB5A72" w:rsidRDefault="00EB5A72">
      <w:r>
        <w:separator/>
      </w:r>
    </w:p>
  </w:footnote>
  <w:footnote w:type="continuationSeparator" w:id="0">
    <w:p w14:paraId="1D8C9F99" w14:textId="77777777" w:rsidR="00EB5A72" w:rsidRDefault="00EB5A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4FC68" w14:textId="77777777" w:rsidR="0071456D" w:rsidRDefault="0071456D">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5F484D"/>
    <w:multiLevelType w:val="hybridMultilevel"/>
    <w:tmpl w:val="C76AD2D0"/>
    <w:lvl w:ilvl="0" w:tplc="32683A1C">
      <w:start w:val="1"/>
      <w:numFmt w:val="lowerLetter"/>
      <w:lvlText w:val="%1)"/>
      <w:lvlJc w:val="left"/>
      <w:pPr>
        <w:tabs>
          <w:tab w:val="num" w:pos="720"/>
        </w:tabs>
        <w:ind w:left="720" w:hanging="360"/>
      </w:pPr>
    </w:lvl>
    <w:lvl w:ilvl="1" w:tplc="CDA4B564" w:tentative="1">
      <w:start w:val="1"/>
      <w:numFmt w:val="lowerLetter"/>
      <w:lvlText w:val="%2)"/>
      <w:lvlJc w:val="left"/>
      <w:pPr>
        <w:tabs>
          <w:tab w:val="num" w:pos="1440"/>
        </w:tabs>
        <w:ind w:left="1440" w:hanging="360"/>
      </w:pPr>
    </w:lvl>
    <w:lvl w:ilvl="2" w:tplc="3B42C8F6" w:tentative="1">
      <w:start w:val="1"/>
      <w:numFmt w:val="lowerLetter"/>
      <w:lvlText w:val="%3)"/>
      <w:lvlJc w:val="left"/>
      <w:pPr>
        <w:tabs>
          <w:tab w:val="num" w:pos="2160"/>
        </w:tabs>
        <w:ind w:left="2160" w:hanging="360"/>
      </w:pPr>
    </w:lvl>
    <w:lvl w:ilvl="3" w:tplc="11C2A24C" w:tentative="1">
      <w:start w:val="1"/>
      <w:numFmt w:val="lowerLetter"/>
      <w:lvlText w:val="%4)"/>
      <w:lvlJc w:val="left"/>
      <w:pPr>
        <w:tabs>
          <w:tab w:val="num" w:pos="2880"/>
        </w:tabs>
        <w:ind w:left="2880" w:hanging="360"/>
      </w:pPr>
    </w:lvl>
    <w:lvl w:ilvl="4" w:tplc="E5E6573E" w:tentative="1">
      <w:start w:val="1"/>
      <w:numFmt w:val="lowerLetter"/>
      <w:lvlText w:val="%5)"/>
      <w:lvlJc w:val="left"/>
      <w:pPr>
        <w:tabs>
          <w:tab w:val="num" w:pos="3600"/>
        </w:tabs>
        <w:ind w:left="3600" w:hanging="360"/>
      </w:pPr>
    </w:lvl>
    <w:lvl w:ilvl="5" w:tplc="688AFA78" w:tentative="1">
      <w:start w:val="1"/>
      <w:numFmt w:val="lowerLetter"/>
      <w:lvlText w:val="%6)"/>
      <w:lvlJc w:val="left"/>
      <w:pPr>
        <w:tabs>
          <w:tab w:val="num" w:pos="4320"/>
        </w:tabs>
        <w:ind w:left="4320" w:hanging="360"/>
      </w:pPr>
    </w:lvl>
    <w:lvl w:ilvl="6" w:tplc="7152BF1C" w:tentative="1">
      <w:start w:val="1"/>
      <w:numFmt w:val="lowerLetter"/>
      <w:lvlText w:val="%7)"/>
      <w:lvlJc w:val="left"/>
      <w:pPr>
        <w:tabs>
          <w:tab w:val="num" w:pos="5040"/>
        </w:tabs>
        <w:ind w:left="5040" w:hanging="360"/>
      </w:pPr>
    </w:lvl>
    <w:lvl w:ilvl="7" w:tplc="1D243CFA" w:tentative="1">
      <w:start w:val="1"/>
      <w:numFmt w:val="lowerLetter"/>
      <w:lvlText w:val="%8)"/>
      <w:lvlJc w:val="left"/>
      <w:pPr>
        <w:tabs>
          <w:tab w:val="num" w:pos="5760"/>
        </w:tabs>
        <w:ind w:left="5760" w:hanging="360"/>
      </w:pPr>
    </w:lvl>
    <w:lvl w:ilvl="8" w:tplc="D6E6C6EA" w:tentative="1">
      <w:start w:val="1"/>
      <w:numFmt w:val="lowerLetter"/>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56D"/>
    <w:rsid w:val="00212F33"/>
    <w:rsid w:val="00282ABE"/>
    <w:rsid w:val="005B1AD4"/>
    <w:rsid w:val="0071456D"/>
    <w:rsid w:val="0078167D"/>
    <w:rsid w:val="00781EAE"/>
    <w:rsid w:val="007F037E"/>
    <w:rsid w:val="008114A4"/>
    <w:rsid w:val="00A17692"/>
    <w:rsid w:val="00BC693B"/>
    <w:rsid w:val="00D71EAF"/>
    <w:rsid w:val="00E41345"/>
    <w:rsid w:val="00EB5A72"/>
    <w:rsid w:val="00F77B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8137B"/>
  <w15:docId w15:val="{C5223947-6773-4965-AAE1-5BBDD2CD6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DIN Alternate Bold" w:eastAsia="DIN Alternate Bold" w:hAnsi="DIN Alternate Bold" w:cs="DIN Alternate Bold"/>
      <w:caps w:val="0"/>
      <w:smallCaps w:val="0"/>
      <w:strike w:val="0"/>
      <w:dstrike w:val="0"/>
      <w:outline w:val="0"/>
      <w:color w:val="000000"/>
      <w:sz w:val="22"/>
      <w:szCs w:val="22"/>
      <w:u w:val="single" w:color="000000"/>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341181">
      <w:bodyDiv w:val="1"/>
      <w:marLeft w:val="0"/>
      <w:marRight w:val="0"/>
      <w:marTop w:val="0"/>
      <w:marBottom w:val="0"/>
      <w:divBdr>
        <w:top w:val="none" w:sz="0" w:space="0" w:color="auto"/>
        <w:left w:val="none" w:sz="0" w:space="0" w:color="auto"/>
        <w:bottom w:val="none" w:sz="0" w:space="0" w:color="auto"/>
        <w:right w:val="none" w:sz="0" w:space="0" w:color="auto"/>
      </w:divBdr>
      <w:divsChild>
        <w:div w:id="1738473708">
          <w:marLeft w:val="720"/>
          <w:marRight w:val="0"/>
          <w:marTop w:val="200"/>
          <w:marBottom w:val="0"/>
          <w:divBdr>
            <w:top w:val="none" w:sz="0" w:space="0" w:color="auto"/>
            <w:left w:val="none" w:sz="0" w:space="0" w:color="auto"/>
            <w:bottom w:val="none" w:sz="0" w:space="0" w:color="auto"/>
            <w:right w:val="none" w:sz="0" w:space="0" w:color="auto"/>
          </w:divBdr>
        </w:div>
        <w:div w:id="128600109">
          <w:marLeft w:val="720"/>
          <w:marRight w:val="0"/>
          <w:marTop w:val="200"/>
          <w:marBottom w:val="0"/>
          <w:divBdr>
            <w:top w:val="none" w:sz="0" w:space="0" w:color="auto"/>
            <w:left w:val="none" w:sz="0" w:space="0" w:color="auto"/>
            <w:bottom w:val="none" w:sz="0" w:space="0" w:color="auto"/>
            <w:right w:val="none" w:sz="0" w:space="0" w:color="auto"/>
          </w:divBdr>
        </w:div>
        <w:div w:id="578027757">
          <w:marLeft w:val="72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hyperlink" Target="mailto:ksoa.membership@gmail.com"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Whitman</dc:creator>
  <cp:lastModifiedBy>Microsoft Office User</cp:lastModifiedBy>
  <cp:revision>2</cp:revision>
  <dcterms:created xsi:type="dcterms:W3CDTF">2022-03-01T21:32:00Z</dcterms:created>
  <dcterms:modified xsi:type="dcterms:W3CDTF">2022-03-01T21:32:00Z</dcterms:modified>
</cp:coreProperties>
</file>